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020"/>
        <w:gridCol w:w="660"/>
        <w:gridCol w:w="260"/>
        <w:gridCol w:w="2880"/>
        <w:gridCol w:w="660"/>
        <w:gridCol w:w="1520"/>
        <w:gridCol w:w="780"/>
        <w:gridCol w:w="2300"/>
        <w:gridCol w:w="180"/>
        <w:gridCol w:w="100"/>
        <w:gridCol w:w="30"/>
      </w:tblGrid>
      <w:tr w:rsidR="00335BB9">
        <w:trPr>
          <w:trHeight w:val="368"/>
        </w:trPr>
        <w:tc>
          <w:tcPr>
            <w:tcW w:w="4940" w:type="dxa"/>
            <w:gridSpan w:val="5"/>
            <w:vAlign w:val="bottom"/>
          </w:tcPr>
          <w:p w:rsidR="00335BB9" w:rsidRDefault="008B5BB1">
            <w:pPr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Confidential Medical History</w:t>
            </w: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5"/>
            <w:vAlign w:val="bottom"/>
          </w:tcPr>
          <w:p w:rsidR="00335BB9" w:rsidRDefault="008B5BB1" w:rsidP="008B5BB1">
            <w:pPr>
              <w:ind w:left="13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PracticeName</w:t>
            </w:r>
            <w:proofErr w:type="spellEnd"/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45"/>
        </w:trPr>
        <w:tc>
          <w:tcPr>
            <w:tcW w:w="4940" w:type="dxa"/>
            <w:gridSpan w:val="5"/>
            <w:vMerge w:val="restart"/>
            <w:vAlign w:val="bottom"/>
          </w:tcPr>
          <w:p w:rsidR="00335BB9" w:rsidRDefault="008B5BB1" w:rsidP="008B5B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Forename:  </w:t>
            </w: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335BB9" w:rsidRDefault="008B5BB1">
            <w:pPr>
              <w:spacing w:line="24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Address1</w:t>
            </w: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51"/>
        </w:trPr>
        <w:tc>
          <w:tcPr>
            <w:tcW w:w="4940" w:type="dxa"/>
            <w:gridSpan w:val="5"/>
            <w:vMerge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335BB9" w:rsidRDefault="008B5BB1">
            <w:pPr>
              <w:spacing w:line="25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Address2</w:t>
            </w: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85"/>
        </w:trPr>
        <w:tc>
          <w:tcPr>
            <w:tcW w:w="1140" w:type="dxa"/>
            <w:gridSpan w:val="2"/>
            <w:vAlign w:val="bottom"/>
          </w:tcPr>
          <w:p w:rsidR="00335BB9" w:rsidRDefault="008B5B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Surname:</w:t>
            </w:r>
          </w:p>
        </w:tc>
        <w:tc>
          <w:tcPr>
            <w:tcW w:w="3800" w:type="dxa"/>
            <w:gridSpan w:val="3"/>
            <w:vAlign w:val="bottom"/>
          </w:tcPr>
          <w:p w:rsidR="00335BB9" w:rsidRDefault="00335BB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335BB9" w:rsidRDefault="008B5BB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Postcode</w:t>
            </w: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70"/>
        </w:trPr>
        <w:tc>
          <w:tcPr>
            <w:tcW w:w="1140" w:type="dxa"/>
            <w:gridSpan w:val="2"/>
            <w:vAlign w:val="bottom"/>
          </w:tcPr>
          <w:p w:rsidR="00335BB9" w:rsidRDefault="008B5B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D.O.B.:</w:t>
            </w:r>
          </w:p>
        </w:tc>
        <w:tc>
          <w:tcPr>
            <w:tcW w:w="3800" w:type="dxa"/>
            <w:gridSpan w:val="3"/>
            <w:vAlign w:val="bottom"/>
          </w:tcPr>
          <w:p w:rsidR="00335BB9" w:rsidRDefault="00335BB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119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35BB9" w:rsidRDefault="00335BB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35BB9" w:rsidRDefault="00335BB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40"/>
        </w:trPr>
        <w:tc>
          <w:tcPr>
            <w:tcW w:w="1140" w:type="dxa"/>
            <w:gridSpan w:val="2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50"/>
        </w:trPr>
        <w:tc>
          <w:tcPr>
            <w:tcW w:w="1140" w:type="dxa"/>
            <w:gridSpan w:val="2"/>
            <w:vAlign w:val="bottom"/>
          </w:tcPr>
          <w:p w:rsidR="00335BB9" w:rsidRDefault="008B5BB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Habits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Smokes (per day)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 sugar/frequency</w:t>
            </w:r>
          </w:p>
        </w:tc>
        <w:tc>
          <w:tcPr>
            <w:tcW w:w="2580" w:type="dxa"/>
            <w:gridSpan w:val="3"/>
            <w:tcBorders>
              <w:top w:val="single" w:sz="8" w:space="0" w:color="ABABAB"/>
              <w:left w:val="single" w:sz="8" w:space="0" w:color="ABABAB"/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50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Chews (per </w:t>
            </w:r>
            <w:r>
              <w:rPr>
                <w:rFonts w:ascii="Arial" w:eastAsia="Arial" w:hAnsi="Arial" w:cs="Arial"/>
                <w:sz w:val="20"/>
                <w:szCs w:val="20"/>
              </w:rPr>
              <w:t>day)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Lots fizzy/acidic drinks</w:t>
            </w:r>
          </w:p>
        </w:tc>
        <w:tc>
          <w:tcPr>
            <w:tcW w:w="2580" w:type="dxa"/>
            <w:gridSpan w:val="3"/>
            <w:tcBorders>
              <w:left w:val="single" w:sz="8" w:space="0" w:color="ABABAB"/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Alcohol (units per week)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Recreational drugs</w:t>
            </w:r>
          </w:p>
        </w:tc>
        <w:tc>
          <w:tcPr>
            <w:tcW w:w="2580" w:type="dxa"/>
            <w:gridSpan w:val="3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190"/>
        </w:trPr>
        <w:tc>
          <w:tcPr>
            <w:tcW w:w="1140" w:type="dxa"/>
            <w:gridSpan w:val="2"/>
            <w:vMerge w:val="restart"/>
            <w:vAlign w:val="bottom"/>
          </w:tcPr>
          <w:p w:rsidR="00335BB9" w:rsidRDefault="008B5B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Heart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Rheumatic Fever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Heart Murmur</w:t>
            </w:r>
          </w:p>
        </w:tc>
        <w:tc>
          <w:tcPr>
            <w:tcW w:w="2300" w:type="dxa"/>
            <w:tcBorders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65"/>
        </w:trPr>
        <w:tc>
          <w:tcPr>
            <w:tcW w:w="1140" w:type="dxa"/>
            <w:gridSpan w:val="2"/>
            <w:vMerge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 Blood Pressure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Angina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Heart Surgery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Thrombosis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6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Pacemaker Fitted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Heart Condition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BABAB"/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160"/>
        </w:trPr>
        <w:tc>
          <w:tcPr>
            <w:tcW w:w="1140" w:type="dxa"/>
            <w:gridSpan w:val="2"/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Hepatitis B</w:t>
            </w: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140" w:type="dxa"/>
            <w:gridSpan w:val="2"/>
            <w:vAlign w:val="bottom"/>
          </w:tcPr>
          <w:p w:rsidR="00335BB9" w:rsidRDefault="008B5B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Blood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Anaemia</w:t>
            </w:r>
          </w:p>
        </w:tc>
        <w:tc>
          <w:tcPr>
            <w:tcW w:w="2480" w:type="dxa"/>
            <w:gridSpan w:val="2"/>
            <w:tcBorders>
              <w:top w:val="single" w:sz="8" w:space="0" w:color="ABABAB"/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BABAB"/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40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H.I.V.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Sickle Cell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40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Abnormal Blood Test Result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Haemophilia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5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Blood refused by transfusion svce.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Blood Condition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single" w:sz="8" w:space="0" w:color="ABABAB"/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BABAB"/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145"/>
        </w:trPr>
        <w:tc>
          <w:tcPr>
            <w:tcW w:w="1140" w:type="dxa"/>
            <w:gridSpan w:val="2"/>
            <w:vAlign w:val="bottom"/>
          </w:tcPr>
          <w:p w:rsidR="00335BB9" w:rsidRDefault="00335BB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335BB9" w:rsidRDefault="00335BB9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vAlign w:val="bottom"/>
          </w:tcPr>
          <w:p w:rsidR="00335BB9" w:rsidRDefault="00335BB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Align w:val="bottom"/>
          </w:tcPr>
          <w:p w:rsidR="00335BB9" w:rsidRDefault="00335BB9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335BB9" w:rsidRDefault="00335BB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335BB9" w:rsidRDefault="00335BB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140" w:type="dxa"/>
            <w:gridSpan w:val="2"/>
            <w:vAlign w:val="bottom"/>
          </w:tcPr>
          <w:p w:rsidR="00335BB9" w:rsidRDefault="008B5BB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Allergies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Penicillin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Latex </w:t>
            </w:r>
            <w:r>
              <w:rPr>
                <w:rFonts w:ascii="Arial" w:eastAsia="Arial" w:hAnsi="Arial" w:cs="Arial"/>
                <w:sz w:val="20"/>
                <w:szCs w:val="20"/>
              </w:rPr>
              <w:t>Allergy</w:t>
            </w:r>
          </w:p>
        </w:tc>
        <w:tc>
          <w:tcPr>
            <w:tcW w:w="2480" w:type="dxa"/>
            <w:gridSpan w:val="2"/>
            <w:tcBorders>
              <w:top w:val="single" w:sz="8" w:space="0" w:color="ABABAB"/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BABAB"/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Hay Fever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Medicines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Anti-Tetanus Serum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Plants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50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6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Eczema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Foods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Anaesthetic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Aspirin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Local Anaesthetic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Allergy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single" w:sz="8" w:space="0" w:color="ABABAB"/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BABAB"/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175"/>
        </w:trPr>
        <w:tc>
          <w:tcPr>
            <w:tcW w:w="1140" w:type="dxa"/>
            <w:gridSpan w:val="2"/>
            <w:vAlign w:val="bottom"/>
          </w:tcPr>
          <w:p w:rsidR="00335BB9" w:rsidRDefault="00335BB9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335BB9" w:rsidRDefault="00335BB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vAlign w:val="bottom"/>
          </w:tcPr>
          <w:p w:rsidR="00335BB9" w:rsidRDefault="00335BB9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Align w:val="bottom"/>
          </w:tcPr>
          <w:p w:rsidR="00335BB9" w:rsidRDefault="00335BB9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335BB9" w:rsidRDefault="00335BB9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35BB9" w:rsidRDefault="00335BB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140" w:type="dxa"/>
            <w:gridSpan w:val="2"/>
            <w:vAlign w:val="bottom"/>
          </w:tcPr>
          <w:p w:rsidR="00335BB9" w:rsidRDefault="008B5BB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Warnings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Pregnant or possibly pregnant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eastAsia="Arial" w:hAnsi="Arial" w:cs="Arial"/>
                <w:sz w:val="20"/>
                <w:szCs w:val="20"/>
              </w:rPr>
              <w:t>not recline</w:t>
            </w:r>
          </w:p>
        </w:tc>
        <w:tc>
          <w:tcPr>
            <w:tcW w:w="2580" w:type="dxa"/>
            <w:gridSpan w:val="3"/>
            <w:tcBorders>
              <w:top w:val="single" w:sz="8" w:space="0" w:color="ABABAB"/>
              <w:left w:val="single" w:sz="8" w:space="0" w:color="ABABAB"/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5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Antibiotic cover required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Steroids in last 2 years</w:t>
            </w:r>
          </w:p>
        </w:tc>
        <w:tc>
          <w:tcPr>
            <w:tcW w:w="2300" w:type="dxa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left w:val="single" w:sz="8" w:space="0" w:color="ABABAB"/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40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Bruising or persistent bleeding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Warning Card</w:t>
            </w:r>
          </w:p>
        </w:tc>
        <w:tc>
          <w:tcPr>
            <w:tcW w:w="2300" w:type="dxa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6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3"/>
            <w:tcBorders>
              <w:left w:val="single" w:sz="8" w:space="0" w:color="ABABAB"/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Currently under treatment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Required Hospitalisation</w:t>
            </w:r>
          </w:p>
        </w:tc>
        <w:tc>
          <w:tcPr>
            <w:tcW w:w="2580" w:type="dxa"/>
            <w:gridSpan w:val="3"/>
            <w:tcBorders>
              <w:left w:val="single" w:sz="8" w:space="0" w:color="ABABAB"/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5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Anything dentist should know</w:t>
            </w: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single" w:sz="8" w:space="0" w:color="ABABAB"/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BABAB"/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180"/>
        </w:trPr>
        <w:tc>
          <w:tcPr>
            <w:tcW w:w="1140" w:type="dxa"/>
            <w:gridSpan w:val="2"/>
            <w:vMerge w:val="restart"/>
            <w:vAlign w:val="bottom"/>
          </w:tcPr>
          <w:p w:rsidR="00335BB9" w:rsidRDefault="008B5B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Chest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Bronchitis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Emphysema</w:t>
            </w:r>
          </w:p>
        </w:tc>
        <w:tc>
          <w:tcPr>
            <w:tcW w:w="2300" w:type="dxa"/>
            <w:tcBorders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0"/>
        </w:trPr>
        <w:tc>
          <w:tcPr>
            <w:tcW w:w="1140" w:type="dxa"/>
            <w:gridSpan w:val="2"/>
            <w:vMerge/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Cystic Fibrosis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Pneumonia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12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Pleurisy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Chest Surgery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12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"/>
        </w:trPr>
        <w:tc>
          <w:tcPr>
            <w:tcW w:w="1140" w:type="dxa"/>
            <w:gridSpan w:val="2"/>
            <w:vMerge w:val="restart"/>
            <w:vAlign w:val="bottom"/>
          </w:tcPr>
          <w:p w:rsidR="00335BB9" w:rsidRDefault="008B5B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Medication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Asthmatic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Chest Condition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40"/>
        </w:trPr>
        <w:tc>
          <w:tcPr>
            <w:tcW w:w="1140" w:type="dxa"/>
            <w:gridSpan w:val="2"/>
            <w:vMerge/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12"/>
        </w:trPr>
        <w:tc>
          <w:tcPr>
            <w:tcW w:w="1140" w:type="dxa"/>
            <w:gridSpan w:val="2"/>
            <w:vMerge/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"/>
        </w:trPr>
        <w:tc>
          <w:tcPr>
            <w:tcW w:w="1140" w:type="dxa"/>
            <w:gridSpan w:val="2"/>
            <w:vMerge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left w:val="single" w:sz="8" w:space="0" w:color="ABABAB"/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BABAB"/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130"/>
        </w:trPr>
        <w:tc>
          <w:tcPr>
            <w:tcW w:w="1140" w:type="dxa"/>
            <w:gridSpan w:val="2"/>
            <w:vMerge/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27"/>
        </w:trPr>
        <w:tc>
          <w:tcPr>
            <w:tcW w:w="1140" w:type="dxa"/>
            <w:gridSpan w:val="2"/>
            <w:vMerge/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593"/>
        </w:trPr>
        <w:tc>
          <w:tcPr>
            <w:tcW w:w="1140" w:type="dxa"/>
            <w:gridSpan w:val="2"/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160"/>
        </w:trPr>
        <w:tc>
          <w:tcPr>
            <w:tcW w:w="1140" w:type="dxa"/>
            <w:gridSpan w:val="2"/>
            <w:vMerge w:val="restart"/>
            <w:vAlign w:val="bottom"/>
          </w:tcPr>
          <w:p w:rsidR="00335BB9" w:rsidRDefault="008B5B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Liver Disease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Kidney Disease</w:t>
            </w:r>
          </w:p>
        </w:tc>
        <w:tc>
          <w:tcPr>
            <w:tcW w:w="2300" w:type="dxa"/>
            <w:tcBorders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14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Diabetes / Family with Diabetes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Epilepsy</w:t>
            </w:r>
          </w:p>
        </w:tc>
        <w:tc>
          <w:tcPr>
            <w:tcW w:w="2300" w:type="dxa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40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Acid Reflux or Eating Disorder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Hiatus Hernia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50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50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Bone or Joint Disease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Artificial joint</w:t>
            </w:r>
          </w:p>
        </w:tc>
        <w:tc>
          <w:tcPr>
            <w:tcW w:w="2480" w:type="dxa"/>
            <w:gridSpan w:val="2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Fainting Attacks or Blackouts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335BB9" w:rsidRDefault="008B5BB1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Giddiness</w:t>
            </w:r>
          </w:p>
        </w:tc>
        <w:tc>
          <w:tcPr>
            <w:tcW w:w="2300" w:type="dxa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Past serious or infectious disease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  <w:vMerge w:val="restart"/>
            <w:vAlign w:val="bottom"/>
          </w:tcPr>
          <w:p w:rsidR="00335BB9" w:rsidRDefault="008B5BB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Cancer</w:t>
            </w:r>
          </w:p>
        </w:tc>
        <w:tc>
          <w:tcPr>
            <w:tcW w:w="2300" w:type="dxa"/>
            <w:tcBorders>
              <w:lef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left w:val="single" w:sz="8" w:space="0" w:color="ABABAB"/>
              <w:bottom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BABAB"/>
              <w:right w:val="single" w:sz="8" w:space="0" w:color="ABABAB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155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35BB9" w:rsidRDefault="00335BB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367"/>
        </w:trPr>
        <w:tc>
          <w:tcPr>
            <w:tcW w:w="4940" w:type="dxa"/>
            <w:gridSpan w:val="5"/>
            <w:vAlign w:val="bottom"/>
          </w:tcPr>
          <w:p w:rsidR="00335BB9" w:rsidRDefault="008B5B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Doctor's Name:</w:t>
            </w:r>
          </w:p>
        </w:tc>
        <w:tc>
          <w:tcPr>
            <w:tcW w:w="5540" w:type="dxa"/>
            <w:gridSpan w:val="6"/>
            <w:vAlign w:val="bottom"/>
          </w:tcPr>
          <w:p w:rsidR="00335BB9" w:rsidRDefault="008B5BB1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Emergency Contact:</w:t>
            </w: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345"/>
        </w:trPr>
        <w:tc>
          <w:tcPr>
            <w:tcW w:w="4940" w:type="dxa"/>
            <w:gridSpan w:val="5"/>
            <w:vAlign w:val="bottom"/>
          </w:tcPr>
          <w:p w:rsidR="00335BB9" w:rsidRDefault="008B5B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Practice Phone:</w:t>
            </w:r>
          </w:p>
        </w:tc>
        <w:tc>
          <w:tcPr>
            <w:tcW w:w="5540" w:type="dxa"/>
            <w:gridSpan w:val="6"/>
            <w:vAlign w:val="bottom"/>
          </w:tcPr>
          <w:p w:rsidR="00335BB9" w:rsidRDefault="008B5BB1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Number:</w:t>
            </w: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360"/>
        </w:trPr>
        <w:tc>
          <w:tcPr>
            <w:tcW w:w="4940" w:type="dxa"/>
            <w:gridSpan w:val="5"/>
            <w:vAlign w:val="bottom"/>
          </w:tcPr>
          <w:p w:rsidR="00335BB9" w:rsidRDefault="008B5B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Practice Name:</w:t>
            </w:r>
          </w:p>
        </w:tc>
        <w:tc>
          <w:tcPr>
            <w:tcW w:w="5540" w:type="dxa"/>
            <w:gridSpan w:val="6"/>
            <w:vAlign w:val="bottom"/>
          </w:tcPr>
          <w:p w:rsidR="00335BB9" w:rsidRDefault="008B5BB1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566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35BB9" w:rsidRDefault="00335B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137"/>
        </w:trPr>
        <w:tc>
          <w:tcPr>
            <w:tcW w:w="1140" w:type="dxa"/>
            <w:gridSpan w:val="2"/>
            <w:vMerge w:val="restart"/>
            <w:vAlign w:val="bottom"/>
          </w:tcPr>
          <w:p w:rsidR="00335BB9" w:rsidRDefault="008B5B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35BB9" w:rsidRDefault="00335B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44"/>
        </w:trPr>
        <w:tc>
          <w:tcPr>
            <w:tcW w:w="1140" w:type="dxa"/>
            <w:gridSpan w:val="2"/>
            <w:vMerge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35BB9" w:rsidRDefault="00335BB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32"/>
        </w:trPr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335BB9" w:rsidRDefault="008B5B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(Patient, Parent,</w:t>
            </w:r>
          </w:p>
        </w:tc>
        <w:tc>
          <w:tcPr>
            <w:tcW w:w="288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35BB9" w:rsidRDefault="00335BB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225"/>
        </w:trPr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335BB9" w:rsidRDefault="008B5B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Guardian or Carer)</w:t>
            </w:r>
          </w:p>
        </w:tc>
        <w:tc>
          <w:tcPr>
            <w:tcW w:w="2880" w:type="dxa"/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gridSpan w:val="4"/>
            <w:vMerge w:val="restart"/>
            <w:vAlign w:val="bottom"/>
          </w:tcPr>
          <w:p w:rsidR="00335BB9" w:rsidRDefault="008B5BB1" w:rsidP="008B5BB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Date:  </w:t>
            </w:r>
            <w:bookmarkStart w:id="1" w:name="_GoBack"/>
            <w:bookmarkEnd w:id="1"/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  <w:tr w:rsidR="00335BB9">
        <w:trPr>
          <w:trHeight w:val="194"/>
        </w:trPr>
        <w:tc>
          <w:tcPr>
            <w:tcW w:w="120" w:type="dxa"/>
            <w:vAlign w:val="bottom"/>
          </w:tcPr>
          <w:p w:rsidR="00335BB9" w:rsidRDefault="00335BB9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335BB9" w:rsidRDefault="00335BB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335BB9" w:rsidRDefault="00335BB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5BB9" w:rsidRDefault="00335BB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5BB9" w:rsidRDefault="00335BB9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  <w:vAlign w:val="bottom"/>
          </w:tcPr>
          <w:p w:rsidR="00335BB9" w:rsidRDefault="00335BB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35BB9" w:rsidRDefault="00335BB9">
            <w:pPr>
              <w:rPr>
                <w:sz w:val="1"/>
                <w:szCs w:val="1"/>
              </w:rPr>
            </w:pPr>
          </w:p>
        </w:tc>
      </w:tr>
    </w:tbl>
    <w:p w:rsidR="00335BB9" w:rsidRDefault="008B5B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1383665</wp:posOffset>
            </wp:positionH>
            <wp:positionV relativeFrom="paragraph">
              <wp:posOffset>-603250</wp:posOffset>
            </wp:positionV>
            <wp:extent cx="301879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35BB9">
      <w:pgSz w:w="11900" w:h="16838"/>
      <w:pgMar w:top="412" w:right="820" w:bottom="0" w:left="600" w:header="0" w:footer="0" w:gutter="0"/>
      <w:cols w:space="720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B9"/>
    <w:rsid w:val="00335BB9"/>
    <w:rsid w:val="008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91987-E473-4613-BC47-909DAD96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Anargyrou, Leonardo</cp:lastModifiedBy>
  <cp:revision>2</cp:revision>
  <dcterms:created xsi:type="dcterms:W3CDTF">2018-11-26T15:19:00Z</dcterms:created>
  <dcterms:modified xsi:type="dcterms:W3CDTF">2018-11-26T15:19:00Z</dcterms:modified>
</cp:coreProperties>
</file>